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14" w:rsidRDefault="005C2655" w:rsidP="00851214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669C9B1" wp14:editId="236B48AB">
            <wp:simplePos x="0" y="0"/>
            <wp:positionH relativeFrom="column">
              <wp:posOffset>5806512</wp:posOffset>
            </wp:positionH>
            <wp:positionV relativeFrom="paragraph">
              <wp:posOffset>-410845</wp:posOffset>
            </wp:positionV>
            <wp:extent cx="1171575" cy="148590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91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F5515DE" wp14:editId="3E34B0A7">
            <wp:simplePos x="0" y="0"/>
            <wp:positionH relativeFrom="column">
              <wp:posOffset>-170815</wp:posOffset>
            </wp:positionH>
            <wp:positionV relativeFrom="paragraph">
              <wp:posOffset>-409575</wp:posOffset>
            </wp:positionV>
            <wp:extent cx="1171575" cy="148590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214">
        <w:rPr>
          <w:rFonts w:asciiTheme="majorBidi" w:hAnsiTheme="majorBidi" w:cstheme="majorBidi"/>
          <w:b/>
          <w:bCs/>
          <w:sz w:val="16"/>
          <w:szCs w:val="16"/>
        </w:rPr>
        <w:t>MINISTERE DE L’ENSEIGNEMENT SUPERIEUR ET DE LA RECHERCHE SCIENTIFIQUE</w:t>
      </w:r>
    </w:p>
    <w:p w:rsidR="00851214" w:rsidRDefault="00851214" w:rsidP="00851214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UNIVERSITE BATNA 2</w:t>
      </w:r>
    </w:p>
    <w:p w:rsidR="00851214" w:rsidRDefault="00851214" w:rsidP="00851214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FACULTE DE TECHNOLOGIE</w:t>
      </w:r>
    </w:p>
    <w:p w:rsidR="00851214" w:rsidRDefault="00851214" w:rsidP="008762BB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DEPARTEMENT DE </w:t>
      </w:r>
      <w:r w:rsidR="008762BB">
        <w:rPr>
          <w:rFonts w:asciiTheme="majorBidi" w:hAnsiTheme="majorBidi" w:cstheme="majorBidi"/>
          <w:b/>
          <w:bCs/>
          <w:sz w:val="20"/>
          <w:szCs w:val="20"/>
        </w:rPr>
        <w:t>Génie Civil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851214" w:rsidRDefault="00851214" w:rsidP="00D50D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Feuille d’examen final à distance</w:t>
      </w:r>
    </w:p>
    <w:p w:rsidR="004C6ACB" w:rsidRDefault="004C6ACB" w:rsidP="00B779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00B050"/>
        </w:rPr>
      </w:pPr>
      <w:r>
        <w:rPr>
          <w:rFonts w:ascii="Times New Roman" w:eastAsia="Calibri" w:hAnsi="Times New Roman" w:cs="Times New Roman"/>
          <w:b/>
          <w:bCs/>
          <w:sz w:val="52"/>
          <w:szCs w:val="52"/>
        </w:rPr>
        <w:t>.</w:t>
      </w:r>
      <w:r w:rsidR="000C389B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Matière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 :</w:t>
      </w:r>
      <w:r>
        <w:rPr>
          <w:rFonts w:ascii="Calibri" w:eastAsia="Calibri" w:hAnsi="Calibri" w:cs="Arial"/>
        </w:rPr>
        <w:t xml:space="preserve"> </w:t>
      </w:r>
      <w:r w:rsidR="005C2655" w:rsidRPr="005C265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Techniques et règles de construction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/>
          <w:bCs/>
          <w:sz w:val="52"/>
          <w:szCs w:val="52"/>
        </w:rPr>
        <w:t>.</w:t>
      </w:r>
      <w:r w:rsidR="000C389B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Filière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 :</w:t>
      </w:r>
      <w:r w:rsidR="00AF3B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7796C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0C389B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éme</w:t>
      </w:r>
      <w:r w:rsidRPr="00B779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Licence en Génie Civil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8512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9259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</w:p>
    <w:p w:rsidR="00851214" w:rsidRDefault="00B7796C" w:rsidP="00A113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               </w:t>
      </w:r>
      <w:r w:rsidR="004C6ACB">
        <w:rPr>
          <w:rFonts w:ascii="Times New Roman" w:eastAsia="Calibri" w:hAnsi="Times New Roman" w:cs="Times New Roman"/>
          <w:b/>
          <w:bCs/>
          <w:sz w:val="52"/>
          <w:szCs w:val="52"/>
        </w:rPr>
        <w:t>.</w:t>
      </w:r>
      <w:r w:rsidR="000C389B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</w:t>
      </w:r>
      <w:r w:rsidR="004C6A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Date</w:t>
      </w:r>
      <w:r w:rsidR="004C6ACB">
        <w:rPr>
          <w:rFonts w:ascii="Times New Roman" w:eastAsia="Calibri" w:hAnsi="Times New Roman" w:cs="Times New Roman"/>
          <w:sz w:val="24"/>
          <w:szCs w:val="24"/>
        </w:rPr>
        <w:t> </w:t>
      </w:r>
      <w:r w:rsidR="004C6AC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4C6ACB">
        <w:rPr>
          <w:rFonts w:ascii="Calibri" w:eastAsia="Calibri" w:hAnsi="Calibri" w:cs="Arial"/>
          <w:b/>
          <w:bCs/>
        </w:rPr>
        <w:t xml:space="preserve"> </w:t>
      </w:r>
      <w:r w:rsidR="00C055E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A113EC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 w:rsidR="004C6ACB" w:rsidRPr="007D5B85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="00C055E0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D51524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C055E0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D5152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4C6AC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</w:t>
      </w:r>
      <w:r w:rsidR="004C6AC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     </w:t>
      </w:r>
      <w:r w:rsidR="004C6ACB">
        <w:rPr>
          <w:rFonts w:ascii="Times New Roman" w:eastAsia="Calibri" w:hAnsi="Times New Roman" w:cs="Times New Roman"/>
          <w:b/>
          <w:bCs/>
          <w:sz w:val="52"/>
          <w:szCs w:val="52"/>
        </w:rPr>
        <w:t>.</w:t>
      </w:r>
      <w:r w:rsidR="000C389B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</w:t>
      </w:r>
      <w:r w:rsidR="004C6ACB" w:rsidRPr="00AA24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Semestre</w:t>
      </w:r>
      <w:r w:rsidR="004C6ACB" w:rsidRPr="00AA242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 : </w:t>
      </w:r>
      <w:r w:rsidR="004C6ACB" w:rsidRPr="00AA24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0</w:t>
      </w:r>
      <w:r w:rsidR="00C055E0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5</w:t>
      </w:r>
    </w:p>
    <w:p w:rsidR="00851214" w:rsidRDefault="00851214" w:rsidP="00851214">
      <w:pPr>
        <w:spacing w:after="0" w:line="240" w:lineRule="auto"/>
        <w:ind w:left="357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 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Ind w:w="-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989"/>
        <w:gridCol w:w="2126"/>
        <w:gridCol w:w="2252"/>
      </w:tblGrid>
      <w:tr w:rsidR="00851214" w:rsidTr="00751ECC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14" w:rsidRDefault="00851214" w:rsidP="00751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Nom et prénom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14" w:rsidRDefault="00851214" w:rsidP="00751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Groupe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14" w:rsidRDefault="00851214" w:rsidP="00751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N° Carte d’étudiants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14" w:rsidRDefault="00851214" w:rsidP="00751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Signature</w:t>
            </w:r>
          </w:p>
        </w:tc>
      </w:tr>
      <w:tr w:rsidR="00851214" w:rsidTr="004C6ACB">
        <w:trPr>
          <w:trHeight w:val="680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14" w:rsidRDefault="00851214" w:rsidP="00751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14" w:rsidRDefault="00851214" w:rsidP="00751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14" w:rsidRDefault="00851214" w:rsidP="00751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14" w:rsidRDefault="00851214" w:rsidP="00751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</w:t>
            </w:r>
          </w:p>
        </w:tc>
      </w:tr>
    </w:tbl>
    <w:p w:rsidR="00851214" w:rsidRDefault="00851214" w:rsidP="0085121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8B2B3C" w:rsidRPr="00705EF1" w:rsidRDefault="008B2B3C" w:rsidP="000C389B">
      <w:pPr>
        <w:spacing w:after="0" w:line="240" w:lineRule="auto"/>
        <w:contextualSpacing/>
        <w:jc w:val="center"/>
        <w:rPr>
          <w:rFonts w:ascii="Calibri" w:eastAsia="Calibri" w:hAnsi="Calibri" w:cs="Arial"/>
          <w:b/>
          <w:bCs/>
          <w:sz w:val="20"/>
          <w:szCs w:val="20"/>
        </w:rPr>
      </w:pPr>
      <w:r w:rsidRPr="000C389B">
        <w:rPr>
          <w:rFonts w:ascii="Calibri" w:eastAsia="Calibri" w:hAnsi="Calibri" w:cs="Arial"/>
          <w:b/>
          <w:bCs/>
          <w:i/>
          <w:iCs/>
          <w:color w:val="FF0000"/>
          <w:sz w:val="20"/>
          <w:szCs w:val="20"/>
          <w:u w:val="single"/>
        </w:rPr>
        <w:t>Remarque</w:t>
      </w:r>
      <w:r w:rsidRPr="00705EF1">
        <w:rPr>
          <w:rFonts w:ascii="Calibri" w:eastAsia="Calibri" w:hAnsi="Calibri" w:cs="Arial"/>
          <w:b/>
          <w:bCs/>
          <w:sz w:val="20"/>
          <w:szCs w:val="20"/>
        </w:rPr>
        <w:t> :</w:t>
      </w:r>
      <w:r>
        <w:rPr>
          <w:rFonts w:ascii="Calibri" w:eastAsia="Calibri" w:hAnsi="Calibri" w:cs="Arial"/>
          <w:b/>
          <w:bCs/>
          <w:sz w:val="20"/>
          <w:szCs w:val="20"/>
        </w:rPr>
        <w:t xml:space="preserve">   </w:t>
      </w:r>
      <w:r w:rsidRPr="00705EF1">
        <w:rPr>
          <w:rFonts w:ascii="Calibri" w:eastAsia="Calibri" w:hAnsi="Calibri" w:cs="Arial"/>
          <w:b/>
          <w:bCs/>
          <w:sz w:val="20"/>
          <w:szCs w:val="20"/>
          <w:u w:val="single"/>
        </w:rPr>
        <w:t>Boite de réception des réponses</w:t>
      </w:r>
      <w:r w:rsidRPr="00705EF1">
        <w:rPr>
          <w:rFonts w:ascii="Calibri" w:eastAsia="Calibri" w:hAnsi="Calibri" w:cs="Arial"/>
          <w:b/>
          <w:bCs/>
          <w:sz w:val="20"/>
          <w:szCs w:val="20"/>
        </w:rPr>
        <w:t> :</w:t>
      </w:r>
      <w:r w:rsidRPr="00705EF1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705EF1">
        <w:rPr>
          <w:rFonts w:ascii="Calibri" w:eastAsia="Calibri" w:hAnsi="Calibri" w:cs="Arial"/>
          <w:b/>
          <w:bCs/>
          <w:color w:val="FF0000"/>
          <w:sz w:val="32"/>
          <w:szCs w:val="32"/>
        </w:rPr>
        <w:sym w:font="Wingdings" w:char="F046"/>
      </w:r>
      <w:r w:rsidRPr="00705EF1">
        <w:rPr>
          <w:rFonts w:ascii="Calibri" w:eastAsia="Calibri" w:hAnsi="Calibri" w:cs="Arial"/>
          <w:b/>
          <w:bCs/>
          <w:sz w:val="32"/>
          <w:szCs w:val="32"/>
        </w:rPr>
        <w:t xml:space="preserve">  </w:t>
      </w:r>
      <w:r w:rsidRPr="00705EF1">
        <w:rPr>
          <w:rFonts w:ascii="Calibri" w:eastAsia="Calibri" w:hAnsi="Calibri" w:cs="Arial"/>
          <w:b/>
          <w:bCs/>
          <w:sz w:val="20"/>
          <w:szCs w:val="20"/>
          <w:u w:val="single"/>
        </w:rPr>
        <w:t>Email</w:t>
      </w:r>
      <w:r w:rsidRPr="00705EF1">
        <w:rPr>
          <w:rFonts w:ascii="Calibri" w:eastAsia="Calibri" w:hAnsi="Calibri" w:cs="Arial"/>
          <w:b/>
          <w:bCs/>
          <w:sz w:val="20"/>
          <w:szCs w:val="20"/>
        </w:rPr>
        <w:t> :</w:t>
      </w:r>
      <w:r w:rsidRPr="00705EF1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8B2B3C">
        <w:rPr>
          <w:rFonts w:ascii="Times New Roman" w:eastAsia="Calibri" w:hAnsi="Times New Roman" w:cs="Times New Roman"/>
          <w:b/>
          <w:bCs/>
          <w:color w:val="0000FF"/>
          <w:sz w:val="20"/>
          <w:szCs w:val="20"/>
        </w:rPr>
        <w:t>mep.gc3@</w:t>
      </w:r>
      <w:hyperlink r:id="rId10" w:tgtFrame="_blank" w:history="1">
        <w:r w:rsidRPr="008B2B3C">
          <w:rPr>
            <w:rFonts w:ascii="Times New Roman" w:eastAsia="Calibri" w:hAnsi="Times New Roman" w:cs="Times New Roman"/>
            <w:b/>
            <w:bCs/>
            <w:color w:val="0000FF"/>
            <w:sz w:val="20"/>
            <w:szCs w:val="20"/>
          </w:rPr>
          <w:t>univ-batna2.dz</w:t>
        </w:r>
      </w:hyperlink>
    </w:p>
    <w:p w:rsidR="008B2B3C" w:rsidRPr="00D50D11" w:rsidRDefault="008B2B3C" w:rsidP="000C389B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851214" w:rsidRPr="00851214" w:rsidRDefault="00851214" w:rsidP="00851214">
      <w:pPr>
        <w:spacing w:after="0"/>
        <w:jc w:val="center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C055E0" w:rsidRPr="00C055E0" w:rsidRDefault="00C055E0" w:rsidP="00C055E0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fr-FR"/>
        </w:rPr>
      </w:pPr>
    </w:p>
    <w:p w:rsidR="00C055E0" w:rsidRPr="00C055E0" w:rsidRDefault="00C055E0" w:rsidP="00AC3B7C">
      <w:pPr>
        <w:numPr>
          <w:ilvl w:val="0"/>
          <w:numId w:val="22"/>
        </w:numPr>
        <w:tabs>
          <w:tab w:val="clear" w:pos="694"/>
          <w:tab w:val="num" w:pos="851"/>
          <w:tab w:val="num" w:pos="993"/>
        </w:tabs>
        <w:autoSpaceDE w:val="0"/>
        <w:autoSpaceDN w:val="0"/>
        <w:adjustRightInd w:val="0"/>
        <w:spacing w:after="0" w:line="240" w:lineRule="auto"/>
        <w:ind w:left="851" w:hanging="49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55E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Répondre par</w:t>
      </w:r>
      <w:r w:rsidRPr="00C055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C055E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u w:val="single"/>
          <w:lang w:eastAsia="fr-FR"/>
        </w:rPr>
        <w:t>V</w:t>
      </w:r>
      <w:r w:rsidRPr="00C055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vrai; </w:t>
      </w:r>
      <w:r w:rsidRPr="00C055E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u w:val="single"/>
          <w:lang w:eastAsia="fr-FR"/>
        </w:rPr>
        <w:t>F</w:t>
      </w:r>
      <w:r w:rsidRPr="00C055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faux.</w:t>
      </w:r>
    </w:p>
    <w:p w:rsidR="00C055E0" w:rsidRPr="00C055E0" w:rsidRDefault="00C055E0" w:rsidP="00C055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320FEE" w:rsidRDefault="00C055E0" w:rsidP="00C807A2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2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Une pente</w:t>
      </w:r>
      <w:r w:rsidRPr="00464365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 </w:t>
      </w:r>
      <w:r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d’un talus est souvent exprimée en </w:t>
      </w:r>
      <w:r w:rsidRPr="00C055E0">
        <w:rPr>
          <w:rFonts w:ascii="Garamond" w:eastAsia="Times New Roman" w:hAnsi="Garamond" w:cs="Times New Roman"/>
          <w:color w:val="000000" w:themeColor="text1"/>
          <w:sz w:val="24"/>
          <w:szCs w:val="24"/>
          <w:lang w:eastAsia="fr-FR"/>
        </w:rPr>
        <w:t>%</w:t>
      </w:r>
      <w:r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320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83165A"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  <w:r w:rsidR="0083165A" w:rsidRPr="00320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</w:p>
    <w:p w:rsidR="0043228D" w:rsidRPr="00C055E0" w:rsidRDefault="00035C5D" w:rsidP="0043228D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5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L’implantation consiste à tracé sur le terrain les points importants du tracé</w:t>
      </w:r>
      <w:r w:rsidR="0043228D" w:rsidRPr="00C055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43228D" w:rsidRPr="0083165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……….  </w:t>
      </w:r>
    </w:p>
    <w:p w:rsidR="0043228D" w:rsidRPr="0043228D" w:rsidRDefault="0043228D" w:rsidP="00C807A2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2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 reconnaissance du sol peut être effectuée</w:t>
      </w:r>
      <w:r w:rsidRPr="00A266DE">
        <w:rPr>
          <w:rFonts w:ascii="Times New Roman" w:eastAsia="Times New Roman" w:hAnsi="Times New Roman" w:cs="Times New Roman"/>
          <w:color w:val="0070C0"/>
          <w:lang w:eastAsia="fr-FR"/>
        </w:rPr>
        <w:t xml:space="preserve"> </w:t>
      </w:r>
      <w:r w:rsidRPr="00C055E0">
        <w:rPr>
          <w:rFonts w:ascii="Times New Roman" w:eastAsia="Times New Roman" w:hAnsi="Times New Roman" w:cs="Times New Roman"/>
          <w:color w:val="000000" w:themeColor="text1"/>
          <w:lang w:eastAsia="fr-FR"/>
        </w:rPr>
        <w:t>à l’aide d’Essai en laboratoire : pénétromètre et pressiomètre.</w:t>
      </w:r>
      <w:r w:rsidRPr="00320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6741DF">
        <w:rPr>
          <w:rFonts w:ascii="Times New Roman" w:eastAsia="Times New Roman" w:hAnsi="Times New Roman" w:cs="Times New Roman"/>
          <w:color w:val="FF0000"/>
          <w:lang w:eastAsia="fr-FR"/>
        </w:rPr>
        <w:t>……….</w:t>
      </w:r>
      <w:r w:rsidRPr="0083165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 </w:t>
      </w:r>
    </w:p>
    <w:p w:rsidR="0043228D" w:rsidRPr="0083165A" w:rsidRDefault="0043228D" w:rsidP="0043228D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2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Les aciers principaux</w:t>
      </w:r>
      <w:r w:rsidRPr="00A266D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fr-FR"/>
        </w:rPr>
        <w:t xml:space="preserve"> </w:t>
      </w:r>
      <w:r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porteurs sont placés dans le sens </w:t>
      </w:r>
      <w:r w:rsidR="00C6386B"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de </w:t>
      </w:r>
      <w:r w:rsidR="00C6386B" w:rsidRPr="00D02E8A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 w:rsidRPr="00D02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6386B" w:rsidRPr="00D02E8A">
        <w:rPr>
          <w:rFonts w:ascii="Times New Roman" w:eastAsia="Times New Roman" w:hAnsi="Times New Roman" w:cs="Times New Roman"/>
          <w:sz w:val="24"/>
          <w:szCs w:val="24"/>
          <w:lang w:eastAsia="fr-FR"/>
        </w:rPr>
        <w:t>longueur</w:t>
      </w:r>
      <w:r w:rsidRPr="00D02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 la semelle.</w:t>
      </w:r>
      <w:r w:rsidRPr="0083165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……….  </w:t>
      </w:r>
    </w:p>
    <w:p w:rsidR="00B240B0" w:rsidRPr="0030179A" w:rsidRDefault="00B240B0" w:rsidP="00035C5D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Les fouilles en puits admet moins de </w:t>
      </w:r>
      <w:r w:rsidRPr="00C055E0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eastAsia="fr-FR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16pt" o:ole="">
            <v:imagedata r:id="rId11" o:title=""/>
          </v:shape>
          <o:OLEObject Type="Embed" ProgID="Equation.DSMT4" ShapeID="_x0000_i1025" DrawAspect="Content" ObjectID="_1703513658" r:id="rId12"/>
        </w:object>
      </w:r>
      <w:r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de section en surface et une  profondeur au plus</w:t>
      </w:r>
      <w:r w:rsidRPr="00C055E0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eastAsia="fr-FR"/>
        </w:rPr>
        <w:object w:dxaOrig="840" w:dyaOrig="320">
          <v:shape id="_x0000_i1026" type="#_x0000_t75" style="width:42pt;height:16pt" o:ole="">
            <v:imagedata r:id="rId13" o:title=""/>
          </v:shape>
          <o:OLEObject Type="Embed" ProgID="Equation.DSMT4" ShapeID="_x0000_i1026" DrawAspect="Content" ObjectID="_1703513659" r:id="rId14"/>
        </w:object>
      </w:r>
      <w:r w:rsidRPr="006741DF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</w:p>
    <w:p w:rsidR="00B240B0" w:rsidRPr="006902BB" w:rsidRDefault="00D02E8A" w:rsidP="00D02E8A">
      <w:pPr>
        <w:pStyle w:val="Paragraphedeliste"/>
        <w:numPr>
          <w:ilvl w:val="0"/>
          <w:numId w:val="21"/>
        </w:numPr>
        <w:shd w:val="clear" w:color="auto" w:fill="FFFFFF"/>
        <w:spacing w:before="20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9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La qualité première du coffrage gonflable </w:t>
      </w:r>
      <w:r w:rsidR="00B240B0" w:rsidRPr="0069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est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</w:t>
      </w:r>
      <w:r w:rsidRPr="00690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 rapidité d’emploi</w:t>
      </w:r>
      <w:r w:rsidR="009839A6"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983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9839A6"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</w:p>
    <w:p w:rsidR="0043228D" w:rsidRDefault="00620872" w:rsidP="009839A6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ind w:left="284" w:hanging="284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  <w:r w:rsidRPr="00D02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 drain placé toujours sur la face supérieure de la fondation</w:t>
      </w:r>
      <w:r w:rsidR="009839A6"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983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9839A6"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</w:p>
    <w:p w:rsidR="00035C5D" w:rsidRPr="00620872" w:rsidRDefault="00035C5D" w:rsidP="00035C5D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ind w:left="284" w:hanging="284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Des pénalités s’appliquent</w:t>
      </w:r>
      <w:r w:rsidRPr="00035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aux entreprises qui dépasseraient la durée prévue pour leur intervention</w:t>
      </w:r>
      <w:r w:rsidR="009839A6"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983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9839A6"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</w:p>
    <w:p w:rsidR="00620872" w:rsidRPr="00620872" w:rsidRDefault="00620872" w:rsidP="009839A6">
      <w:pPr>
        <w:pStyle w:val="Paragraphedeliste"/>
        <w:numPr>
          <w:ilvl w:val="0"/>
          <w:numId w:val="21"/>
        </w:numPr>
        <w:shd w:val="clear" w:color="auto" w:fill="FFFFFF"/>
        <w:spacing w:before="240" w:after="0" w:line="240" w:lineRule="auto"/>
        <w:jc w:val="both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  <w:r w:rsidRPr="00D02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 budget constitue la contrainte majeure dans l’atteinte des objectifs du projet</w:t>
      </w:r>
      <w:r w:rsidR="009839A6"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983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9839A6"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</w:p>
    <w:p w:rsidR="00620872" w:rsidRPr="00620872" w:rsidRDefault="00620872" w:rsidP="009839A6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ind w:left="284" w:hanging="284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  <w:r w:rsidRPr="00D02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 dégel entraîne le tassement du sol et de la fondation</w:t>
      </w:r>
      <w:r w:rsidR="009839A6"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983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9839A6"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</w:p>
    <w:p w:rsidR="00620872" w:rsidRPr="00620872" w:rsidRDefault="00620872" w:rsidP="009839A6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ind w:left="284" w:hanging="284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  <w:r w:rsidRPr="00D02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Les risques d’éboulement peuvent être réduits par un talutage</w:t>
      </w:r>
      <w:r w:rsidR="009839A6"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983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9839A6"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</w:p>
    <w:p w:rsidR="00035C5D" w:rsidRPr="00BF2F5D" w:rsidRDefault="00035C5D" w:rsidP="009839A6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ind w:left="284" w:hanging="284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  <w:r w:rsidRPr="00D02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 bornage est utilisé pour fixer définitivement une limite entre deux terrains</w:t>
      </w:r>
      <w:r w:rsidR="009839A6"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983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9839A6"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</w:p>
    <w:p w:rsidR="00BF2F5D" w:rsidRPr="009839A6" w:rsidRDefault="00BF2F5D" w:rsidP="009839A6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ind w:left="284" w:hanging="284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  <w:r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Un joint de dilatation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est </w:t>
      </w:r>
      <w:r w:rsidRPr="00BF2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réalisé à l’aide de polystyrène</w:t>
      </w:r>
      <w:r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</w:p>
    <w:p w:rsidR="009839A6" w:rsidRDefault="009839A6" w:rsidP="009839A6">
      <w:pPr>
        <w:autoSpaceDE w:val="0"/>
        <w:autoSpaceDN w:val="0"/>
        <w:adjustRightInd w:val="0"/>
        <w:spacing w:before="200" w:after="0" w:line="240" w:lineRule="auto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</w:p>
    <w:p w:rsidR="009839A6" w:rsidRDefault="009839A6" w:rsidP="009839A6">
      <w:pPr>
        <w:autoSpaceDE w:val="0"/>
        <w:autoSpaceDN w:val="0"/>
        <w:adjustRightInd w:val="0"/>
        <w:spacing w:before="200" w:after="0" w:line="240" w:lineRule="auto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</w:p>
    <w:p w:rsidR="009839A6" w:rsidRDefault="00D51524" w:rsidP="00D51524">
      <w:pPr>
        <w:tabs>
          <w:tab w:val="left" w:pos="10206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Vivaldi" w:hAnsi="Vivaldi" w:cs="Vrinda"/>
          <w:sz w:val="36"/>
          <w:szCs w:val="36"/>
        </w:rPr>
      </w:pPr>
      <w:r>
        <w:rPr>
          <w:rFonts w:ascii="Vivaldi" w:hAnsi="Vivaldi" w:cs="Vrinda"/>
          <w:sz w:val="36"/>
          <w:szCs w:val="36"/>
        </w:rPr>
        <w:t xml:space="preserve">                                                                  </w:t>
      </w:r>
      <w:r w:rsidR="009839A6">
        <w:rPr>
          <w:rFonts w:ascii="Vivaldi" w:hAnsi="Vivaldi" w:cs="Vrinda"/>
          <w:sz w:val="36"/>
          <w:szCs w:val="36"/>
        </w:rPr>
        <w:sym w:font="Wingdings" w:char="F096"/>
      </w:r>
      <w:r w:rsidR="009839A6" w:rsidRPr="00C807A2">
        <w:rPr>
          <w:rFonts w:ascii="Vivaldi" w:hAnsi="Vivaldi" w:cs="Vrinda"/>
          <w:b/>
          <w:bCs/>
          <w:sz w:val="36"/>
          <w:szCs w:val="36"/>
          <w:u w:val="single"/>
        </w:rPr>
        <w:t>Bon Courage</w:t>
      </w:r>
      <w:r w:rsidR="009839A6">
        <w:rPr>
          <w:rFonts w:ascii="Vivaldi" w:hAnsi="Vivaldi" w:cs="Vrinda"/>
          <w:sz w:val="36"/>
          <w:szCs w:val="36"/>
        </w:rPr>
        <w:t xml:space="preserve"> </w:t>
      </w:r>
      <w:r w:rsidR="009839A6">
        <w:rPr>
          <w:rFonts w:ascii="Vivaldi" w:hAnsi="Vivaldi" w:cs="Vrinda"/>
          <w:sz w:val="36"/>
          <w:szCs w:val="36"/>
        </w:rPr>
        <w:sym w:font="Wingdings" w:char="F097"/>
      </w:r>
    </w:p>
    <w:p w:rsidR="00D51524" w:rsidRDefault="00D51524" w:rsidP="00D51524">
      <w:pPr>
        <w:tabs>
          <w:tab w:val="left" w:pos="10206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Vivaldi" w:hAnsi="Vivaldi" w:cs="Vrinda"/>
          <w:sz w:val="36"/>
          <w:szCs w:val="36"/>
        </w:rPr>
      </w:pPr>
    </w:p>
    <w:p w:rsidR="00D51524" w:rsidRPr="00035C5D" w:rsidRDefault="00D51524" w:rsidP="00D51524">
      <w:pPr>
        <w:tabs>
          <w:tab w:val="left" w:pos="10206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</w:p>
    <w:sectPr w:rsidR="00D51524" w:rsidRPr="00035C5D" w:rsidSect="006741D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3A" w:rsidRDefault="00ED523A" w:rsidP="006F5609">
      <w:pPr>
        <w:spacing w:after="0" w:line="240" w:lineRule="auto"/>
      </w:pPr>
      <w:r>
        <w:separator/>
      </w:r>
    </w:p>
  </w:endnote>
  <w:endnote w:type="continuationSeparator" w:id="0">
    <w:p w:rsidR="00ED523A" w:rsidRDefault="00ED523A" w:rsidP="006F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3A" w:rsidRDefault="00ED523A" w:rsidP="006F5609">
      <w:pPr>
        <w:spacing w:after="0" w:line="240" w:lineRule="auto"/>
      </w:pPr>
      <w:r>
        <w:separator/>
      </w:r>
    </w:p>
  </w:footnote>
  <w:footnote w:type="continuationSeparator" w:id="0">
    <w:p w:rsidR="00ED523A" w:rsidRDefault="00ED523A" w:rsidP="006F5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557"/>
    <w:multiLevelType w:val="hybridMultilevel"/>
    <w:tmpl w:val="A1C472AA"/>
    <w:lvl w:ilvl="0" w:tplc="89BA4AC4">
      <w:start w:val="1"/>
      <w:numFmt w:val="bullet"/>
      <w:lvlText w:val=""/>
      <w:lvlJc w:val="left"/>
      <w:pPr>
        <w:tabs>
          <w:tab w:val="num" w:pos="2254"/>
        </w:tabs>
        <w:ind w:left="2280" w:hanging="360"/>
      </w:pPr>
      <w:rPr>
        <w:rFonts w:ascii="Wingdings" w:hAnsi="Wingdings" w:cs="Times New Roman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">
    <w:nsid w:val="0AFA396F"/>
    <w:multiLevelType w:val="hybridMultilevel"/>
    <w:tmpl w:val="54909B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113C1"/>
    <w:multiLevelType w:val="hybridMultilevel"/>
    <w:tmpl w:val="E0BE9D00"/>
    <w:lvl w:ilvl="0" w:tplc="E5581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50F36"/>
    <w:multiLevelType w:val="hybridMultilevel"/>
    <w:tmpl w:val="E8C20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F48FB"/>
    <w:multiLevelType w:val="hybridMultilevel"/>
    <w:tmpl w:val="61544D16"/>
    <w:lvl w:ilvl="0" w:tplc="9BDA8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w w:val="84"/>
        <w:sz w:val="24"/>
        <w:szCs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74462"/>
    <w:multiLevelType w:val="hybridMultilevel"/>
    <w:tmpl w:val="31C84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1212D"/>
    <w:multiLevelType w:val="hybridMultilevel"/>
    <w:tmpl w:val="AB6CD68C"/>
    <w:lvl w:ilvl="0" w:tplc="56986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6089E"/>
    <w:multiLevelType w:val="hybridMultilevel"/>
    <w:tmpl w:val="F5E4DF08"/>
    <w:lvl w:ilvl="0" w:tplc="040C000F">
      <w:start w:val="1"/>
      <w:numFmt w:val="decimal"/>
      <w:lvlText w:val="%1."/>
      <w:lvlJc w:val="left"/>
      <w:pPr>
        <w:tabs>
          <w:tab w:val="num" w:pos="760"/>
        </w:tabs>
        <w:ind w:left="786" w:hanging="360"/>
      </w:pPr>
      <w:rPr>
        <w:rFonts w:hint="default"/>
        <w:b w:val="0"/>
        <w:i w:val="0"/>
        <w:color w:val="auto"/>
        <w:sz w:val="24"/>
      </w:rPr>
    </w:lvl>
    <w:lvl w:ilvl="1" w:tplc="582E60B0">
      <w:start w:val="1"/>
      <w:numFmt w:val="bullet"/>
      <w:lvlText w:val=""/>
      <w:lvlJc w:val="left"/>
      <w:pPr>
        <w:tabs>
          <w:tab w:val="num" w:pos="5374"/>
        </w:tabs>
        <w:ind w:left="5400" w:hanging="360"/>
      </w:pPr>
      <w:rPr>
        <w:rFonts w:ascii="Wingdings" w:hAnsi="Wingdings" w:cs="Times New Roman" w:hint="default"/>
        <w:b w:val="0"/>
        <w:i w:val="0"/>
        <w:color w:val="0000FF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F37BE"/>
    <w:multiLevelType w:val="hybridMultilevel"/>
    <w:tmpl w:val="70BE95A4"/>
    <w:lvl w:ilvl="0" w:tplc="1CE26D7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7D194B"/>
    <w:multiLevelType w:val="hybridMultilevel"/>
    <w:tmpl w:val="6CA68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C6FB6"/>
    <w:multiLevelType w:val="hybridMultilevel"/>
    <w:tmpl w:val="3858F0FA"/>
    <w:lvl w:ilvl="0" w:tplc="26920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50CDA"/>
    <w:multiLevelType w:val="hybridMultilevel"/>
    <w:tmpl w:val="6F0A5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B3C9E"/>
    <w:multiLevelType w:val="hybridMultilevel"/>
    <w:tmpl w:val="C7E41EDE"/>
    <w:lvl w:ilvl="0" w:tplc="8FF88B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27589"/>
    <w:multiLevelType w:val="hybridMultilevel"/>
    <w:tmpl w:val="3918D198"/>
    <w:lvl w:ilvl="0" w:tplc="48E86B6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40D3B"/>
    <w:multiLevelType w:val="hybridMultilevel"/>
    <w:tmpl w:val="A504175E"/>
    <w:lvl w:ilvl="0" w:tplc="E74C0DCE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/>
        <w:b/>
        <w:bCs w:val="0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4E3A42BE"/>
    <w:multiLevelType w:val="hybridMultilevel"/>
    <w:tmpl w:val="589A6F62"/>
    <w:lvl w:ilvl="0" w:tplc="89BA4AC4">
      <w:start w:val="1"/>
      <w:numFmt w:val="bullet"/>
      <w:lvlText w:val=""/>
      <w:lvlJc w:val="left"/>
      <w:pPr>
        <w:tabs>
          <w:tab w:val="num" w:pos="2254"/>
        </w:tabs>
        <w:ind w:left="2280" w:hanging="360"/>
      </w:pPr>
      <w:rPr>
        <w:rFonts w:ascii="Wingdings" w:hAnsi="Wingdings" w:cs="Times New Roman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6">
    <w:nsid w:val="51D06BF7"/>
    <w:multiLevelType w:val="hybridMultilevel"/>
    <w:tmpl w:val="4F249CC0"/>
    <w:lvl w:ilvl="0" w:tplc="89BA4AC4">
      <w:start w:val="1"/>
      <w:numFmt w:val="bullet"/>
      <w:lvlText w:val=""/>
      <w:lvlJc w:val="left"/>
      <w:pPr>
        <w:tabs>
          <w:tab w:val="num" w:pos="694"/>
        </w:tabs>
        <w:ind w:left="720" w:hanging="360"/>
      </w:pPr>
      <w:rPr>
        <w:rFonts w:ascii="Wingdings" w:hAnsi="Wingdings" w:cs="Times New Roman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5E171A5"/>
    <w:multiLevelType w:val="hybridMultilevel"/>
    <w:tmpl w:val="2DE63CAC"/>
    <w:lvl w:ilvl="0" w:tplc="7F489504">
      <w:start w:val="1"/>
      <w:numFmt w:val="decimal"/>
      <w:lvlText w:val="%1."/>
      <w:lvlJc w:val="left"/>
      <w:pPr>
        <w:tabs>
          <w:tab w:val="num" w:pos="334"/>
        </w:tabs>
        <w:ind w:left="360" w:hanging="360"/>
      </w:pPr>
      <w:rPr>
        <w:rFonts w:hint="default"/>
        <w:b w:val="0"/>
        <w:bCs w:val="0"/>
        <w:i w:val="0"/>
        <w:color w:val="auto"/>
        <w:sz w:val="24"/>
      </w:rPr>
    </w:lvl>
    <w:lvl w:ilvl="1" w:tplc="582E60B0">
      <w:start w:val="1"/>
      <w:numFmt w:val="bullet"/>
      <w:lvlText w:val=""/>
      <w:lvlJc w:val="left"/>
      <w:pPr>
        <w:tabs>
          <w:tab w:val="num" w:pos="5374"/>
        </w:tabs>
        <w:ind w:left="5400" w:hanging="360"/>
      </w:pPr>
      <w:rPr>
        <w:rFonts w:ascii="Wingdings" w:hAnsi="Wingdings" w:cs="Times New Roman" w:hint="default"/>
        <w:b w:val="0"/>
        <w:i w:val="0"/>
        <w:color w:val="0000FF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AB0B50"/>
    <w:multiLevelType w:val="hybridMultilevel"/>
    <w:tmpl w:val="60C62B9A"/>
    <w:lvl w:ilvl="0" w:tplc="36EE90AC">
      <w:start w:val="1"/>
      <w:numFmt w:val="bullet"/>
      <w:lvlText w:val=""/>
      <w:lvlJc w:val="left"/>
      <w:pPr>
        <w:tabs>
          <w:tab w:val="num" w:pos="334"/>
        </w:tabs>
        <w:ind w:left="360" w:hanging="360"/>
      </w:pPr>
      <w:rPr>
        <w:rFonts w:ascii="Wingdings" w:hAnsi="Wingdings" w:cs="Times New Roman" w:hint="default"/>
        <w:b w:val="0"/>
        <w:i w:val="0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2A764D"/>
    <w:multiLevelType w:val="hybridMultilevel"/>
    <w:tmpl w:val="078254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C72C8"/>
    <w:multiLevelType w:val="hybridMultilevel"/>
    <w:tmpl w:val="C84CC87C"/>
    <w:lvl w:ilvl="0" w:tplc="99D65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01B16"/>
    <w:multiLevelType w:val="hybridMultilevel"/>
    <w:tmpl w:val="68063DBA"/>
    <w:lvl w:ilvl="0" w:tplc="20827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068B"/>
    <w:multiLevelType w:val="hybridMultilevel"/>
    <w:tmpl w:val="D1F8C9A2"/>
    <w:lvl w:ilvl="0" w:tplc="6CCC45D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C04BA"/>
    <w:multiLevelType w:val="hybridMultilevel"/>
    <w:tmpl w:val="42260DF0"/>
    <w:lvl w:ilvl="0" w:tplc="B0AC6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239C5"/>
    <w:multiLevelType w:val="hybridMultilevel"/>
    <w:tmpl w:val="167ABF04"/>
    <w:lvl w:ilvl="0" w:tplc="BCB04A1A">
      <w:start w:val="1"/>
      <w:numFmt w:val="bullet"/>
      <w:lvlText w:val=""/>
      <w:lvlJc w:val="left"/>
      <w:pPr>
        <w:tabs>
          <w:tab w:val="num" w:pos="694"/>
        </w:tabs>
        <w:ind w:left="720" w:hanging="360"/>
      </w:pPr>
      <w:rPr>
        <w:rFonts w:ascii="Wingdings" w:hAnsi="Wingdings" w:cs="Times New Roman" w:hint="default"/>
        <w:b w:val="0"/>
        <w:i w:val="0"/>
        <w:color w:val="auto"/>
        <w:sz w:val="36"/>
        <w:vertAlign w:val="baseline"/>
      </w:rPr>
    </w:lvl>
    <w:lvl w:ilvl="1" w:tplc="582E60B0">
      <w:start w:val="1"/>
      <w:numFmt w:val="bullet"/>
      <w:lvlText w:val=""/>
      <w:lvlJc w:val="left"/>
      <w:pPr>
        <w:tabs>
          <w:tab w:val="num" w:pos="5734"/>
        </w:tabs>
        <w:ind w:left="5760" w:hanging="360"/>
      </w:pPr>
      <w:rPr>
        <w:rFonts w:ascii="Wingdings" w:hAnsi="Wingdings" w:cs="Times New Roman" w:hint="default"/>
        <w:b w:val="0"/>
        <w:i w:val="0"/>
        <w:color w:val="0000FF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0"/>
  </w:num>
  <w:num w:numId="5">
    <w:abstractNumId w:val="5"/>
  </w:num>
  <w:num w:numId="6">
    <w:abstractNumId w:val="3"/>
  </w:num>
  <w:num w:numId="7">
    <w:abstractNumId w:val="19"/>
  </w:num>
  <w:num w:numId="8">
    <w:abstractNumId w:val="23"/>
  </w:num>
  <w:num w:numId="9">
    <w:abstractNumId w:val="21"/>
  </w:num>
  <w:num w:numId="10">
    <w:abstractNumId w:val="2"/>
  </w:num>
  <w:num w:numId="11">
    <w:abstractNumId w:val="6"/>
  </w:num>
  <w:num w:numId="12">
    <w:abstractNumId w:val="13"/>
  </w:num>
  <w:num w:numId="13">
    <w:abstractNumId w:val="12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8"/>
  </w:num>
  <w:num w:numId="21">
    <w:abstractNumId w:val="17"/>
  </w:num>
  <w:num w:numId="22">
    <w:abstractNumId w:val="24"/>
  </w:num>
  <w:num w:numId="23">
    <w:abstractNumId w:val="22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A6"/>
    <w:rsid w:val="000044EE"/>
    <w:rsid w:val="00010969"/>
    <w:rsid w:val="00035C5D"/>
    <w:rsid w:val="000A4CC8"/>
    <w:rsid w:val="000B3911"/>
    <w:rsid w:val="000C389B"/>
    <w:rsid w:val="000C5809"/>
    <w:rsid w:val="000D0D40"/>
    <w:rsid w:val="000D77F4"/>
    <w:rsid w:val="001019F8"/>
    <w:rsid w:val="001477A9"/>
    <w:rsid w:val="0016742D"/>
    <w:rsid w:val="001752A6"/>
    <w:rsid w:val="001A4D2A"/>
    <w:rsid w:val="001C3469"/>
    <w:rsid w:val="0020279A"/>
    <w:rsid w:val="002611C6"/>
    <w:rsid w:val="002B19E7"/>
    <w:rsid w:val="0030179A"/>
    <w:rsid w:val="003056FD"/>
    <w:rsid w:val="00307F44"/>
    <w:rsid w:val="003113C4"/>
    <w:rsid w:val="00320FEE"/>
    <w:rsid w:val="003564EA"/>
    <w:rsid w:val="00364B4B"/>
    <w:rsid w:val="00391ED2"/>
    <w:rsid w:val="00393E0E"/>
    <w:rsid w:val="003A3231"/>
    <w:rsid w:val="00402945"/>
    <w:rsid w:val="0043228D"/>
    <w:rsid w:val="004444FB"/>
    <w:rsid w:val="004573AC"/>
    <w:rsid w:val="004578CC"/>
    <w:rsid w:val="00457D20"/>
    <w:rsid w:val="00464365"/>
    <w:rsid w:val="00480F61"/>
    <w:rsid w:val="00492179"/>
    <w:rsid w:val="004C6ACB"/>
    <w:rsid w:val="004E3A40"/>
    <w:rsid w:val="004E79F6"/>
    <w:rsid w:val="005178E8"/>
    <w:rsid w:val="00535DA1"/>
    <w:rsid w:val="0055205E"/>
    <w:rsid w:val="0057791E"/>
    <w:rsid w:val="005C2655"/>
    <w:rsid w:val="005D59EC"/>
    <w:rsid w:val="00620872"/>
    <w:rsid w:val="00626E53"/>
    <w:rsid w:val="00636347"/>
    <w:rsid w:val="00643B7E"/>
    <w:rsid w:val="00650E2F"/>
    <w:rsid w:val="006741DF"/>
    <w:rsid w:val="00685BF1"/>
    <w:rsid w:val="006902BB"/>
    <w:rsid w:val="00691D85"/>
    <w:rsid w:val="006B23E2"/>
    <w:rsid w:val="006B3A4B"/>
    <w:rsid w:val="006B54E1"/>
    <w:rsid w:val="006C5866"/>
    <w:rsid w:val="006E0ECF"/>
    <w:rsid w:val="006E35EB"/>
    <w:rsid w:val="006F32BC"/>
    <w:rsid w:val="006F5609"/>
    <w:rsid w:val="0070015B"/>
    <w:rsid w:val="00701BCD"/>
    <w:rsid w:val="00713C65"/>
    <w:rsid w:val="007451E2"/>
    <w:rsid w:val="00765BC4"/>
    <w:rsid w:val="007929B0"/>
    <w:rsid w:val="007D3A6D"/>
    <w:rsid w:val="007D5B85"/>
    <w:rsid w:val="007F7025"/>
    <w:rsid w:val="00816A06"/>
    <w:rsid w:val="00817D91"/>
    <w:rsid w:val="0083165A"/>
    <w:rsid w:val="008415AF"/>
    <w:rsid w:val="00844338"/>
    <w:rsid w:val="00851214"/>
    <w:rsid w:val="00875055"/>
    <w:rsid w:val="008762BB"/>
    <w:rsid w:val="0089590D"/>
    <w:rsid w:val="008B2B3C"/>
    <w:rsid w:val="008C0091"/>
    <w:rsid w:val="008C3F5C"/>
    <w:rsid w:val="008F49E2"/>
    <w:rsid w:val="00923B6B"/>
    <w:rsid w:val="00925978"/>
    <w:rsid w:val="00970D3D"/>
    <w:rsid w:val="009839A6"/>
    <w:rsid w:val="009A41C2"/>
    <w:rsid w:val="009B455F"/>
    <w:rsid w:val="009C64AE"/>
    <w:rsid w:val="009E4774"/>
    <w:rsid w:val="009F42EC"/>
    <w:rsid w:val="00A113EC"/>
    <w:rsid w:val="00A12606"/>
    <w:rsid w:val="00A266DE"/>
    <w:rsid w:val="00AA2424"/>
    <w:rsid w:val="00AB1619"/>
    <w:rsid w:val="00AB2E5C"/>
    <w:rsid w:val="00AC3B7C"/>
    <w:rsid w:val="00AC4332"/>
    <w:rsid w:val="00AD6D11"/>
    <w:rsid w:val="00AE7FE7"/>
    <w:rsid w:val="00AF3B48"/>
    <w:rsid w:val="00B03AE5"/>
    <w:rsid w:val="00B231B9"/>
    <w:rsid w:val="00B240B0"/>
    <w:rsid w:val="00B7796C"/>
    <w:rsid w:val="00BA42EE"/>
    <w:rsid w:val="00BF2F5D"/>
    <w:rsid w:val="00C055E0"/>
    <w:rsid w:val="00C15C16"/>
    <w:rsid w:val="00C2126B"/>
    <w:rsid w:val="00C53C45"/>
    <w:rsid w:val="00C6386B"/>
    <w:rsid w:val="00C64C6B"/>
    <w:rsid w:val="00C807A2"/>
    <w:rsid w:val="00D02E8A"/>
    <w:rsid w:val="00D33BC5"/>
    <w:rsid w:val="00D50D11"/>
    <w:rsid w:val="00D51524"/>
    <w:rsid w:val="00D54B63"/>
    <w:rsid w:val="00D74B51"/>
    <w:rsid w:val="00D90137"/>
    <w:rsid w:val="00D9037B"/>
    <w:rsid w:val="00D914BD"/>
    <w:rsid w:val="00DA635D"/>
    <w:rsid w:val="00DB15F0"/>
    <w:rsid w:val="00DF33B7"/>
    <w:rsid w:val="00E02C2B"/>
    <w:rsid w:val="00E066E6"/>
    <w:rsid w:val="00E135D7"/>
    <w:rsid w:val="00E17E27"/>
    <w:rsid w:val="00E56B6C"/>
    <w:rsid w:val="00E7117D"/>
    <w:rsid w:val="00E82BDD"/>
    <w:rsid w:val="00EB3028"/>
    <w:rsid w:val="00ED4D89"/>
    <w:rsid w:val="00ED523A"/>
    <w:rsid w:val="00EE7249"/>
    <w:rsid w:val="00F27879"/>
    <w:rsid w:val="00F629C6"/>
    <w:rsid w:val="00F674C6"/>
    <w:rsid w:val="00FC6E66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5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752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609"/>
  </w:style>
  <w:style w:type="paragraph" w:styleId="Pieddepage">
    <w:name w:val="footer"/>
    <w:basedOn w:val="Normal"/>
    <w:link w:val="PieddepageCar"/>
    <w:uiPriority w:val="99"/>
    <w:unhideWhenUsed/>
    <w:rsid w:val="006F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609"/>
  </w:style>
  <w:style w:type="paragraph" w:styleId="Textedebulles">
    <w:name w:val="Balloon Text"/>
    <w:basedOn w:val="Normal"/>
    <w:link w:val="TextedebullesCar"/>
    <w:uiPriority w:val="99"/>
    <w:semiHidden/>
    <w:unhideWhenUsed/>
    <w:rsid w:val="0016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4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B2B3C"/>
    <w:rPr>
      <w:color w:val="0000FF"/>
      <w:u w:val="single"/>
    </w:rPr>
  </w:style>
  <w:style w:type="character" w:customStyle="1" w:styleId="il">
    <w:name w:val="il"/>
    <w:basedOn w:val="Policepardfaut"/>
    <w:rsid w:val="008B2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5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752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609"/>
  </w:style>
  <w:style w:type="paragraph" w:styleId="Pieddepage">
    <w:name w:val="footer"/>
    <w:basedOn w:val="Normal"/>
    <w:link w:val="PieddepageCar"/>
    <w:uiPriority w:val="99"/>
    <w:unhideWhenUsed/>
    <w:rsid w:val="006F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609"/>
  </w:style>
  <w:style w:type="paragraph" w:styleId="Textedebulles">
    <w:name w:val="Balloon Text"/>
    <w:basedOn w:val="Normal"/>
    <w:link w:val="TextedebullesCar"/>
    <w:uiPriority w:val="99"/>
    <w:semiHidden/>
    <w:unhideWhenUsed/>
    <w:rsid w:val="0016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4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B2B3C"/>
    <w:rPr>
      <w:color w:val="0000FF"/>
      <w:u w:val="single"/>
    </w:rPr>
  </w:style>
  <w:style w:type="character" w:customStyle="1" w:styleId="il">
    <w:name w:val="il"/>
    <w:basedOn w:val="Policepardfaut"/>
    <w:rsid w:val="008B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niv-batna2.d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5DB6-A90D-46B8-977D-334496C5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Utilisateur Windows</cp:lastModifiedBy>
  <cp:revision>9</cp:revision>
  <cp:lastPrinted>2020-03-04T07:05:00Z</cp:lastPrinted>
  <dcterms:created xsi:type="dcterms:W3CDTF">2022-01-12T12:29:00Z</dcterms:created>
  <dcterms:modified xsi:type="dcterms:W3CDTF">2022-01-12T16:28:00Z</dcterms:modified>
</cp:coreProperties>
</file>